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3E" w:rsidRPr="0001643E" w:rsidRDefault="0001643E" w:rsidP="00016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3E">
        <w:rPr>
          <w:rFonts w:ascii="Times New Roman" w:hAnsi="Times New Roman" w:cs="Times New Roman"/>
          <w:b/>
          <w:sz w:val="28"/>
          <w:szCs w:val="28"/>
        </w:rPr>
        <w:t xml:space="preserve">Учреждение образования </w:t>
      </w:r>
    </w:p>
    <w:p w:rsidR="0001643E" w:rsidRPr="0001643E" w:rsidRDefault="0001643E" w:rsidP="00016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3E">
        <w:rPr>
          <w:rFonts w:ascii="Times New Roman" w:hAnsi="Times New Roman" w:cs="Times New Roman"/>
          <w:b/>
          <w:sz w:val="28"/>
          <w:szCs w:val="28"/>
        </w:rPr>
        <w:t>«Республиканский центр экологии и краеведения»</w:t>
      </w:r>
    </w:p>
    <w:p w:rsidR="0001643E" w:rsidRPr="0001643E" w:rsidRDefault="0001643E" w:rsidP="00016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43E" w:rsidRPr="0001643E" w:rsidRDefault="0001643E" w:rsidP="000164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43E">
        <w:rPr>
          <w:rFonts w:ascii="Times New Roman" w:hAnsi="Times New Roman" w:cs="Times New Roman"/>
          <w:b/>
          <w:bCs/>
          <w:sz w:val="28"/>
          <w:szCs w:val="28"/>
        </w:rPr>
        <w:t>Программа объединения по интересам</w:t>
      </w:r>
    </w:p>
    <w:p w:rsidR="0001643E" w:rsidRPr="0001643E" w:rsidRDefault="0001643E" w:rsidP="000164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43E">
        <w:rPr>
          <w:rFonts w:ascii="Times New Roman" w:hAnsi="Times New Roman" w:cs="Times New Roman"/>
          <w:b/>
          <w:bCs/>
          <w:sz w:val="28"/>
          <w:szCs w:val="28"/>
        </w:rPr>
        <w:t xml:space="preserve">эколого-биологического профиля </w:t>
      </w:r>
    </w:p>
    <w:p w:rsidR="0001643E" w:rsidRPr="0001643E" w:rsidRDefault="0001643E" w:rsidP="000164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643E">
        <w:rPr>
          <w:rFonts w:ascii="Times New Roman" w:eastAsia="Calibri" w:hAnsi="Times New Roman" w:cs="Times New Roman"/>
          <w:b/>
          <w:sz w:val="28"/>
          <w:szCs w:val="28"/>
        </w:rPr>
        <w:t>«РАБОТА С ПРИРОДНЫМ И ДЕМПИНГОВЫМ МАТЕРИАЛОМ»</w:t>
      </w:r>
    </w:p>
    <w:p w:rsidR="0001643E" w:rsidRPr="0001643E" w:rsidRDefault="0001643E" w:rsidP="000164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43E">
        <w:rPr>
          <w:rFonts w:ascii="Times New Roman" w:hAnsi="Times New Roman" w:cs="Times New Roman"/>
          <w:b/>
          <w:bCs/>
          <w:sz w:val="28"/>
          <w:szCs w:val="28"/>
        </w:rPr>
        <w:t>для работы в летних про</w:t>
      </w:r>
      <w:r w:rsidRPr="0001643E">
        <w:rPr>
          <w:rFonts w:ascii="Times New Roman" w:hAnsi="Times New Roman" w:cs="Times New Roman"/>
          <w:b/>
          <w:bCs/>
          <w:sz w:val="28"/>
          <w:szCs w:val="28"/>
        </w:rPr>
        <w:t>фильных оздоровительных лагерях</w:t>
      </w:r>
    </w:p>
    <w:p w:rsidR="0001643E" w:rsidRPr="0001643E" w:rsidRDefault="0001643E" w:rsidP="000164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643E" w:rsidRPr="0001643E" w:rsidRDefault="0001643E" w:rsidP="000164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643E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01643E" w:rsidRPr="0001643E" w:rsidRDefault="0001643E" w:rsidP="000164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ab/>
        <w:t>Программа кружка «Работа с природным и демпинговым материалом» вводит учащихся в удивительный мир декоративно-прикладного искусства, в котором главным вдохновителем и средством для воплощения художественных замыслов является живая природа с ее уникальными гармоничными цветовыми сочетаниями и многообразием форм и фактур. Занятия данным видом творчества представляют возможность творчески проявить себя, изучить и попробовать на практике интересные и оригинальные направления декоративно-прикладного искусства:</w:t>
      </w:r>
    </w:p>
    <w:p w:rsidR="0001643E" w:rsidRPr="0001643E" w:rsidRDefault="0001643E" w:rsidP="0001643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>коллажирование флористическими материалами с использованием техники «монотипия»;</w:t>
      </w:r>
    </w:p>
    <w:p w:rsidR="0001643E" w:rsidRPr="0001643E" w:rsidRDefault="0001643E" w:rsidP="0001643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>искусство Лэнд-арт;</w:t>
      </w:r>
    </w:p>
    <w:p w:rsidR="0001643E" w:rsidRPr="0001643E" w:rsidRDefault="0001643E" w:rsidP="0001643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>картины в технике «тоннель»;</w:t>
      </w:r>
    </w:p>
    <w:p w:rsidR="0001643E" w:rsidRPr="0001643E" w:rsidRDefault="0001643E" w:rsidP="0001643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>японское искусство «оригами».</w:t>
      </w:r>
    </w:p>
    <w:p w:rsidR="0001643E" w:rsidRPr="0001643E" w:rsidRDefault="0001643E" w:rsidP="000164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>Главная задача педагога – научить учащихся видеть и использовать собственную природу растений, выражать свои эмоции и переживания, реализовывать художественные идеи и замыслы, используя неповторимую красоту и уникальность живой природы.</w:t>
      </w:r>
    </w:p>
    <w:p w:rsidR="0001643E" w:rsidRPr="0001643E" w:rsidRDefault="0001643E" w:rsidP="000164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b/>
          <w:sz w:val="28"/>
          <w:szCs w:val="28"/>
        </w:rPr>
        <w:t>Цель программы:</w:t>
      </w:r>
      <w:r w:rsidRPr="0001643E">
        <w:rPr>
          <w:rFonts w:ascii="Times New Roman" w:eastAsia="Calibri" w:hAnsi="Times New Roman" w:cs="Times New Roman"/>
          <w:sz w:val="28"/>
          <w:szCs w:val="28"/>
        </w:rPr>
        <w:t xml:space="preserve"> развитие творческих индивидуальных способностей личности ребенка через обучение искусству фитодизайна; воспитание эстетического вкуса.</w:t>
      </w:r>
    </w:p>
    <w:p w:rsidR="0001643E" w:rsidRPr="0001643E" w:rsidRDefault="0001643E" w:rsidP="000164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643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01643E" w:rsidRPr="0001643E" w:rsidRDefault="0001643E" w:rsidP="0001643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>обучить детей технологии фитодизайна при создании творческих работ с использованием природных материалов;</w:t>
      </w:r>
    </w:p>
    <w:p w:rsidR="0001643E" w:rsidRPr="0001643E" w:rsidRDefault="0001643E" w:rsidP="0001643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>помочь детям проявить и реализовать индивидуальные способности – фантазию, наблюдательность и творчество;</w:t>
      </w:r>
    </w:p>
    <w:p w:rsidR="0001643E" w:rsidRPr="0001643E" w:rsidRDefault="0001643E" w:rsidP="0001643E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>создать благоприятную атмосферу для общения и взаимодействия детей, увлеченных общим делом.</w:t>
      </w:r>
    </w:p>
    <w:p w:rsidR="0001643E" w:rsidRPr="0001643E" w:rsidRDefault="0001643E" w:rsidP="000164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1643E" w:rsidRPr="0001643E" w:rsidRDefault="0001643E" w:rsidP="000164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1643E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Организационные условия реализации программы</w:t>
      </w:r>
    </w:p>
    <w:p w:rsidR="0001643E" w:rsidRPr="0001643E" w:rsidRDefault="0001643E" w:rsidP="00016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обучение детей 11 лет и старше. Занятия проводятся 2 раза в неделю по 3 часа. Общее количество часов – 18. </w:t>
      </w:r>
      <w:r w:rsidRPr="0001643E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Организационная форма образовательного процесса групповая. Количество детей в группе составляет 12 – 15 человек.</w:t>
      </w:r>
    </w:p>
    <w:p w:rsidR="0001643E" w:rsidRPr="0001643E" w:rsidRDefault="0001643E" w:rsidP="00016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43E" w:rsidRPr="0001643E" w:rsidRDefault="0001643E" w:rsidP="0001643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1643E">
        <w:rPr>
          <w:rFonts w:ascii="Times New Roman" w:eastAsia="Calibri" w:hAnsi="Times New Roman" w:cs="Times New Roman"/>
          <w:b/>
          <w:i/>
          <w:sz w:val="28"/>
          <w:szCs w:val="28"/>
        </w:rPr>
        <w:t>Ресурсное обеспечение программы</w:t>
      </w:r>
    </w:p>
    <w:p w:rsidR="0001643E" w:rsidRPr="0001643E" w:rsidRDefault="0001643E" w:rsidP="00016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>Для работы кружка необходимо просторное, хорошо освещенное помещение, которое соответствует санитарно-гигиеническим нормам и нормам пожарной безопасности.</w:t>
      </w:r>
    </w:p>
    <w:p w:rsidR="0001643E" w:rsidRPr="0001643E" w:rsidRDefault="0001643E" w:rsidP="00016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1643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Материалы и инструменты: </w:t>
      </w:r>
      <w:r w:rsidRPr="0001643E">
        <w:rPr>
          <w:rFonts w:ascii="Times New Roman" w:eastAsia="Calibri" w:hAnsi="Times New Roman" w:cs="Times New Roman"/>
          <w:sz w:val="28"/>
          <w:szCs w:val="28"/>
        </w:rPr>
        <w:t>бумага белая (цветная), плотная, бумага двухсторонняя для оригами, засушенный под прессом природный материал, клей ПВА (дисперсный), гуашь, толстое стекло или оргстекло для «монотипии»; ножницы, циркуль, макетный нож, коврик для резки, металлическая линейка, кисти одной толщины.</w:t>
      </w:r>
    </w:p>
    <w:p w:rsidR="0001643E" w:rsidRPr="0001643E" w:rsidRDefault="0001643E" w:rsidP="00016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>При обучении на каждом занятии особое внимание уделяется соблюдению правил техники безопасности.</w:t>
      </w:r>
    </w:p>
    <w:p w:rsidR="0001643E" w:rsidRPr="0001643E" w:rsidRDefault="0001643E" w:rsidP="000164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1643E">
        <w:rPr>
          <w:rFonts w:ascii="Times New Roman" w:eastAsia="Calibri" w:hAnsi="Times New Roman" w:cs="Times New Roman"/>
          <w:b/>
          <w:i/>
          <w:sz w:val="28"/>
          <w:szCs w:val="28"/>
        </w:rPr>
        <w:t>Формы и методы работы</w:t>
      </w:r>
    </w:p>
    <w:p w:rsidR="0001643E" w:rsidRPr="0001643E" w:rsidRDefault="0001643E" w:rsidP="000164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>Педагоги могут использовать следующие формы и методы: рассказ, беседа, экскурсия, демонстрация наглядных пособий, конкурс, выставка, викторина.</w:t>
      </w:r>
    </w:p>
    <w:p w:rsidR="0001643E" w:rsidRPr="0001643E" w:rsidRDefault="0001643E" w:rsidP="000164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1643E" w:rsidRPr="0001643E" w:rsidRDefault="0001643E" w:rsidP="0001643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1643E">
        <w:rPr>
          <w:rFonts w:ascii="Times New Roman" w:eastAsia="Calibri" w:hAnsi="Times New Roman" w:cs="Times New Roman"/>
          <w:b/>
          <w:i/>
          <w:sz w:val="28"/>
          <w:szCs w:val="28"/>
        </w:rPr>
        <w:t>Учебно-тематический план</w:t>
      </w:r>
    </w:p>
    <w:p w:rsidR="0001643E" w:rsidRPr="0001643E" w:rsidRDefault="0001643E" w:rsidP="000164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8"/>
        <w:gridCol w:w="1784"/>
        <w:gridCol w:w="1889"/>
        <w:gridCol w:w="1896"/>
      </w:tblGrid>
      <w:tr w:rsidR="0001643E" w:rsidRPr="0001643E" w:rsidTr="00DC0C54">
        <w:tc>
          <w:tcPr>
            <w:tcW w:w="3828" w:type="dxa"/>
            <w:vMerge w:val="restart"/>
          </w:tcPr>
          <w:p w:rsidR="0001643E" w:rsidRPr="0001643E" w:rsidRDefault="0001643E" w:rsidP="0001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1643E" w:rsidRPr="0001643E" w:rsidRDefault="0001643E" w:rsidP="0001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sz w:val="24"/>
                <w:szCs w:val="28"/>
              </w:rPr>
              <w:t>Темы. Виды работ. Техника</w:t>
            </w:r>
          </w:p>
        </w:tc>
        <w:tc>
          <w:tcPr>
            <w:tcW w:w="5811" w:type="dxa"/>
            <w:gridSpan w:val="3"/>
          </w:tcPr>
          <w:p w:rsidR="0001643E" w:rsidRPr="0001643E" w:rsidRDefault="0001643E" w:rsidP="0001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часов</w:t>
            </w:r>
          </w:p>
        </w:tc>
      </w:tr>
      <w:tr w:rsidR="0001643E" w:rsidRPr="0001643E" w:rsidTr="00DC0C54">
        <w:tc>
          <w:tcPr>
            <w:tcW w:w="3828" w:type="dxa"/>
            <w:vMerge/>
          </w:tcPr>
          <w:p w:rsidR="0001643E" w:rsidRPr="0001643E" w:rsidRDefault="0001643E" w:rsidP="000164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61" w:type="dxa"/>
          </w:tcPr>
          <w:p w:rsidR="0001643E" w:rsidRPr="0001643E" w:rsidRDefault="0001643E" w:rsidP="0001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Теория </w:t>
            </w:r>
          </w:p>
        </w:tc>
        <w:tc>
          <w:tcPr>
            <w:tcW w:w="1954" w:type="dxa"/>
          </w:tcPr>
          <w:p w:rsidR="0001643E" w:rsidRPr="0001643E" w:rsidRDefault="0001643E" w:rsidP="0001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Практика </w:t>
            </w:r>
          </w:p>
        </w:tc>
        <w:tc>
          <w:tcPr>
            <w:tcW w:w="1996" w:type="dxa"/>
          </w:tcPr>
          <w:p w:rsidR="0001643E" w:rsidRPr="0001643E" w:rsidRDefault="0001643E" w:rsidP="0001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sz w:val="24"/>
                <w:szCs w:val="28"/>
              </w:rPr>
              <w:t>Всего</w:t>
            </w:r>
          </w:p>
        </w:tc>
      </w:tr>
      <w:tr w:rsidR="0001643E" w:rsidRPr="0001643E" w:rsidTr="00DC0C54">
        <w:tc>
          <w:tcPr>
            <w:tcW w:w="3828" w:type="dxa"/>
          </w:tcPr>
          <w:p w:rsidR="0001643E" w:rsidRPr="0001643E" w:rsidRDefault="0001643E" w:rsidP="000164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1. Вводное занятие. Знакомство учащихся </w:t>
            </w:r>
          </w:p>
        </w:tc>
        <w:tc>
          <w:tcPr>
            <w:tcW w:w="1861" w:type="dxa"/>
          </w:tcPr>
          <w:p w:rsidR="0001643E" w:rsidRPr="0001643E" w:rsidRDefault="0001643E" w:rsidP="0001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954" w:type="dxa"/>
          </w:tcPr>
          <w:p w:rsidR="0001643E" w:rsidRPr="0001643E" w:rsidRDefault="0001643E" w:rsidP="0001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996" w:type="dxa"/>
          </w:tcPr>
          <w:p w:rsidR="0001643E" w:rsidRPr="0001643E" w:rsidRDefault="0001643E" w:rsidP="0001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1643E" w:rsidRPr="0001643E" w:rsidTr="00DC0C54">
        <w:tc>
          <w:tcPr>
            <w:tcW w:w="3828" w:type="dxa"/>
          </w:tcPr>
          <w:p w:rsidR="0001643E" w:rsidRPr="0001643E" w:rsidRDefault="0001643E" w:rsidP="00016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sz w:val="24"/>
                <w:szCs w:val="28"/>
              </w:rPr>
              <w:t>2. Создание художественных объектов на природе. Проведение конкурса «Лэнд-арт»</w:t>
            </w:r>
          </w:p>
        </w:tc>
        <w:tc>
          <w:tcPr>
            <w:tcW w:w="1861" w:type="dxa"/>
          </w:tcPr>
          <w:p w:rsidR="0001643E" w:rsidRPr="0001643E" w:rsidRDefault="0001643E" w:rsidP="0001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954" w:type="dxa"/>
          </w:tcPr>
          <w:p w:rsidR="0001643E" w:rsidRPr="0001643E" w:rsidRDefault="0001643E" w:rsidP="0001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96" w:type="dxa"/>
          </w:tcPr>
          <w:p w:rsidR="0001643E" w:rsidRPr="0001643E" w:rsidRDefault="0001643E" w:rsidP="0001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sz w:val="24"/>
                <w:szCs w:val="28"/>
              </w:rPr>
              <w:t>4,5</w:t>
            </w:r>
          </w:p>
        </w:tc>
      </w:tr>
      <w:tr w:rsidR="0001643E" w:rsidRPr="0001643E" w:rsidTr="00DC0C54">
        <w:tc>
          <w:tcPr>
            <w:tcW w:w="3828" w:type="dxa"/>
          </w:tcPr>
          <w:p w:rsidR="0001643E" w:rsidRPr="0001643E" w:rsidRDefault="0001643E" w:rsidP="00016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sz w:val="24"/>
                <w:szCs w:val="28"/>
              </w:rPr>
              <w:t>3. Технология коллажирования с использованием природных материалов на фоне, выполненном в технике «монотипия»</w:t>
            </w:r>
          </w:p>
        </w:tc>
        <w:tc>
          <w:tcPr>
            <w:tcW w:w="1861" w:type="dxa"/>
          </w:tcPr>
          <w:p w:rsidR="0001643E" w:rsidRPr="0001643E" w:rsidRDefault="0001643E" w:rsidP="0001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954" w:type="dxa"/>
          </w:tcPr>
          <w:p w:rsidR="0001643E" w:rsidRPr="0001643E" w:rsidRDefault="0001643E" w:rsidP="0001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96" w:type="dxa"/>
          </w:tcPr>
          <w:p w:rsidR="0001643E" w:rsidRPr="0001643E" w:rsidRDefault="0001643E" w:rsidP="0001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sz w:val="24"/>
                <w:szCs w:val="28"/>
              </w:rPr>
              <w:t>3,5</w:t>
            </w:r>
          </w:p>
        </w:tc>
      </w:tr>
      <w:tr w:rsidR="0001643E" w:rsidRPr="0001643E" w:rsidTr="00DC0C54">
        <w:tc>
          <w:tcPr>
            <w:tcW w:w="3828" w:type="dxa"/>
          </w:tcPr>
          <w:p w:rsidR="0001643E" w:rsidRPr="0001643E" w:rsidRDefault="0001643E" w:rsidP="00016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sz w:val="24"/>
                <w:szCs w:val="28"/>
              </w:rPr>
              <w:t>4. Букет из цветов в японском стиле оригами»</w:t>
            </w:r>
          </w:p>
        </w:tc>
        <w:tc>
          <w:tcPr>
            <w:tcW w:w="1861" w:type="dxa"/>
          </w:tcPr>
          <w:p w:rsidR="0001643E" w:rsidRPr="0001643E" w:rsidRDefault="0001643E" w:rsidP="0001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954" w:type="dxa"/>
          </w:tcPr>
          <w:p w:rsidR="0001643E" w:rsidRPr="0001643E" w:rsidRDefault="0001643E" w:rsidP="0001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sz w:val="24"/>
                <w:szCs w:val="28"/>
              </w:rPr>
              <w:t>3,5</w:t>
            </w:r>
          </w:p>
        </w:tc>
        <w:tc>
          <w:tcPr>
            <w:tcW w:w="1996" w:type="dxa"/>
          </w:tcPr>
          <w:p w:rsidR="0001643E" w:rsidRPr="0001643E" w:rsidRDefault="0001643E" w:rsidP="0001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</w:tr>
      <w:tr w:rsidR="0001643E" w:rsidRPr="0001643E" w:rsidTr="00DC0C54">
        <w:tc>
          <w:tcPr>
            <w:tcW w:w="3828" w:type="dxa"/>
          </w:tcPr>
          <w:p w:rsidR="0001643E" w:rsidRPr="0001643E" w:rsidRDefault="0001643E" w:rsidP="00016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5. Технология изготовления тоннельной картины </w:t>
            </w:r>
          </w:p>
        </w:tc>
        <w:tc>
          <w:tcPr>
            <w:tcW w:w="1861" w:type="dxa"/>
          </w:tcPr>
          <w:p w:rsidR="0001643E" w:rsidRPr="0001643E" w:rsidRDefault="0001643E" w:rsidP="0001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954" w:type="dxa"/>
          </w:tcPr>
          <w:p w:rsidR="0001643E" w:rsidRPr="0001643E" w:rsidRDefault="0001643E" w:rsidP="0001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sz w:val="24"/>
                <w:szCs w:val="28"/>
              </w:rPr>
              <w:t>3,5</w:t>
            </w:r>
          </w:p>
        </w:tc>
        <w:tc>
          <w:tcPr>
            <w:tcW w:w="1996" w:type="dxa"/>
          </w:tcPr>
          <w:p w:rsidR="0001643E" w:rsidRPr="0001643E" w:rsidRDefault="0001643E" w:rsidP="0001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</w:tr>
      <w:tr w:rsidR="0001643E" w:rsidRPr="0001643E" w:rsidTr="00DC0C54">
        <w:tc>
          <w:tcPr>
            <w:tcW w:w="3828" w:type="dxa"/>
            <w:shd w:val="clear" w:color="auto" w:fill="auto"/>
          </w:tcPr>
          <w:p w:rsidR="0001643E" w:rsidRPr="0001643E" w:rsidRDefault="0001643E" w:rsidP="000164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sz w:val="24"/>
                <w:szCs w:val="28"/>
              </w:rPr>
              <w:t>6. Выставка  работ</w:t>
            </w:r>
          </w:p>
        </w:tc>
        <w:tc>
          <w:tcPr>
            <w:tcW w:w="1861" w:type="dxa"/>
          </w:tcPr>
          <w:p w:rsidR="0001643E" w:rsidRPr="0001643E" w:rsidRDefault="0001643E" w:rsidP="0001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954" w:type="dxa"/>
          </w:tcPr>
          <w:p w:rsidR="0001643E" w:rsidRPr="0001643E" w:rsidRDefault="0001643E" w:rsidP="0001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996" w:type="dxa"/>
          </w:tcPr>
          <w:p w:rsidR="0001643E" w:rsidRPr="0001643E" w:rsidRDefault="0001643E" w:rsidP="0001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1643E" w:rsidRPr="0001643E" w:rsidTr="00DC0C54">
        <w:tc>
          <w:tcPr>
            <w:tcW w:w="3828" w:type="dxa"/>
          </w:tcPr>
          <w:p w:rsidR="0001643E" w:rsidRPr="0001643E" w:rsidRDefault="0001643E" w:rsidP="000164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861" w:type="dxa"/>
          </w:tcPr>
          <w:p w:rsidR="0001643E" w:rsidRPr="0001643E" w:rsidRDefault="0001643E" w:rsidP="0001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54" w:type="dxa"/>
          </w:tcPr>
          <w:p w:rsidR="0001643E" w:rsidRPr="0001643E" w:rsidRDefault="0001643E" w:rsidP="0001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996" w:type="dxa"/>
          </w:tcPr>
          <w:p w:rsidR="0001643E" w:rsidRPr="0001643E" w:rsidRDefault="0001643E" w:rsidP="000164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1643E"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</w:tr>
    </w:tbl>
    <w:p w:rsidR="0001643E" w:rsidRPr="0001643E" w:rsidRDefault="0001643E" w:rsidP="0001643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1643E" w:rsidRPr="0001643E" w:rsidRDefault="0001643E" w:rsidP="000164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1643E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 программы</w:t>
      </w:r>
    </w:p>
    <w:p w:rsidR="0001643E" w:rsidRPr="0001643E" w:rsidRDefault="0001643E" w:rsidP="00016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643E">
        <w:rPr>
          <w:rFonts w:ascii="Times New Roman" w:eastAsia="Calibri" w:hAnsi="Times New Roman" w:cs="Times New Roman"/>
          <w:b/>
          <w:sz w:val="28"/>
          <w:szCs w:val="28"/>
        </w:rPr>
        <w:t xml:space="preserve">1. Вводное занятие. Знакомство с учащимися. Беседа «Что такое флористика». </w:t>
      </w:r>
    </w:p>
    <w:p w:rsidR="0001643E" w:rsidRPr="0001643E" w:rsidRDefault="0001643E" w:rsidP="00016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643E">
        <w:rPr>
          <w:rFonts w:ascii="Times New Roman" w:eastAsia="Calibri" w:hAnsi="Times New Roman" w:cs="Times New Roman"/>
          <w:b/>
          <w:sz w:val="28"/>
          <w:szCs w:val="28"/>
        </w:rPr>
        <w:t>2. Создание художественных объектов на природе. Проведение конкурса «Лэнд-арт»</w:t>
      </w:r>
    </w:p>
    <w:p w:rsidR="0001643E" w:rsidRPr="0001643E" w:rsidRDefault="0001643E" w:rsidP="00016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 xml:space="preserve">Вводная беседа. «Лэнд-арт» (в переводе с англ. – земляное искусство, направление в искусстве сравнительно молодое, возникло в 60-ые годы прошлого века, как реакция на экологические проблемы, далее стало развиваться </w:t>
      </w:r>
      <w:r w:rsidRPr="000164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 самостоятельный вид искусства. Творческая работа заключается в том, чтобы на природе создавать картины, скульптурные образы, используя природные материалы (листья, шишки, камушки, песок, ракушки и другое), которые  органично вписываются в ландшафт и экосистему. В данном искусстве пейзаж изначально рассматривается как средство для создания художественных произведений. </w:t>
      </w:r>
    </w:p>
    <w:p w:rsidR="0001643E" w:rsidRPr="0001643E" w:rsidRDefault="0001643E" w:rsidP="00016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>Посредством «Лэнд-арта» дети изучают местную экосистему, учатся ценить и беречь ее, соблюдая главное условие конкурса – не срывать и не ломать растительный материал, использовать только то, что лежит под ногами.</w:t>
      </w:r>
    </w:p>
    <w:p w:rsidR="0001643E" w:rsidRPr="0001643E" w:rsidRDefault="0001643E" w:rsidP="00016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i/>
          <w:sz w:val="28"/>
          <w:szCs w:val="28"/>
        </w:rPr>
        <w:t xml:space="preserve">Практическая работа: </w:t>
      </w:r>
      <w:r w:rsidRPr="0001643E">
        <w:rPr>
          <w:rFonts w:ascii="Times New Roman" w:eastAsia="Calibri" w:hAnsi="Times New Roman" w:cs="Times New Roman"/>
          <w:sz w:val="28"/>
          <w:szCs w:val="28"/>
        </w:rPr>
        <w:t>проведение конкурса «Лэнд-арта» на заданную или произвольную тему; защита созданных художественных объектов. Дети могут работать индивидуально либо в небольших группах, обязательно на природе.</w:t>
      </w:r>
    </w:p>
    <w:p w:rsidR="0001643E" w:rsidRPr="0001643E" w:rsidRDefault="0001643E" w:rsidP="00016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643E">
        <w:rPr>
          <w:rFonts w:ascii="Times New Roman" w:eastAsia="Calibri" w:hAnsi="Times New Roman" w:cs="Times New Roman"/>
          <w:b/>
          <w:sz w:val="28"/>
          <w:szCs w:val="28"/>
        </w:rPr>
        <w:t>3. Технология коллажирования с использованием природных материалов на фоне, выполненном в технике «монотипия»</w:t>
      </w:r>
    </w:p>
    <w:p w:rsidR="0001643E" w:rsidRPr="0001643E" w:rsidRDefault="0001643E" w:rsidP="00016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 xml:space="preserve">Монотипия (типия – печать) – это вид печатной графики. Техника заключается в нанесении красок на поверхность стекла с последующим оттиском на листе бумаги. </w:t>
      </w:r>
    </w:p>
    <w:p w:rsidR="0001643E" w:rsidRPr="0001643E" w:rsidRDefault="0001643E" w:rsidP="00016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i/>
          <w:sz w:val="28"/>
          <w:szCs w:val="28"/>
        </w:rPr>
        <w:t xml:space="preserve">Практическая работа. </w:t>
      </w:r>
      <w:r w:rsidRPr="0001643E">
        <w:rPr>
          <w:rFonts w:ascii="Times New Roman" w:eastAsia="Calibri" w:hAnsi="Times New Roman" w:cs="Times New Roman"/>
          <w:sz w:val="28"/>
          <w:szCs w:val="28"/>
        </w:rPr>
        <w:t>В</w:t>
      </w:r>
      <w:r w:rsidRPr="0001643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1643E">
        <w:rPr>
          <w:rFonts w:ascii="Times New Roman" w:eastAsia="Calibri" w:hAnsi="Times New Roman" w:cs="Times New Roman"/>
          <w:sz w:val="28"/>
          <w:szCs w:val="28"/>
        </w:rPr>
        <w:t>произвольном порядке наносится краска на стекло так, чтобы не оставалось свободного места. Краска должна быть не сильно жидкой, но и не самой густой. Затем стекло кладется на лист бумаги и легко прижимается. Сквозь прозрачное стекло, под воздействием натиска, краски приходят в движения и начинают смешиваться между собой, образуя причудливые узоры. Из множества оттисков выбираются лишь те, которые наиболее подходят по цвету и рисунку. После того, как оттиск полностью подсох, в зависимости от замысла и сюжета, композиция дополняется природным материалом.</w:t>
      </w:r>
    </w:p>
    <w:p w:rsidR="0001643E" w:rsidRPr="0001643E" w:rsidRDefault="0001643E" w:rsidP="00016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>Работая над композицией, будь то пейзаж или цветочные мотивы, необходимо помнить о композиционных особенностях (глубина, многоплановость, перспектива, группировка материалов).</w:t>
      </w:r>
    </w:p>
    <w:p w:rsidR="0001643E" w:rsidRPr="0001643E" w:rsidRDefault="0001643E" w:rsidP="00016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643E">
        <w:rPr>
          <w:rFonts w:ascii="Times New Roman" w:eastAsia="Calibri" w:hAnsi="Times New Roman" w:cs="Times New Roman"/>
          <w:b/>
          <w:sz w:val="28"/>
          <w:szCs w:val="28"/>
        </w:rPr>
        <w:t>4. Букет из цветов в японском стиле оригами</w:t>
      </w:r>
    </w:p>
    <w:p w:rsidR="0001643E" w:rsidRPr="0001643E" w:rsidRDefault="0001643E" w:rsidP="00016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>Об искусстве оригами. «Оригами» – древнейший вид японского искусства, дословно означат «сложенная бумага». Существует множество направлений в искусстве оригами. Мы выбираем тему «растительный мир», которая включает цветы, всевозможные листья, деревья и другое. Для каждого вида  предлагается подробная схема сгибания бумаги, которую нужно научиться читать.</w:t>
      </w:r>
    </w:p>
    <w:p w:rsidR="0001643E" w:rsidRPr="0001643E" w:rsidRDefault="0001643E" w:rsidP="00016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i/>
          <w:sz w:val="28"/>
          <w:szCs w:val="28"/>
        </w:rPr>
        <w:t xml:space="preserve">Практическая работа. </w:t>
      </w:r>
      <w:r w:rsidRPr="0001643E">
        <w:rPr>
          <w:rFonts w:ascii="Times New Roman" w:eastAsia="Calibri" w:hAnsi="Times New Roman" w:cs="Times New Roman"/>
          <w:sz w:val="28"/>
          <w:szCs w:val="28"/>
        </w:rPr>
        <w:t>Детям предлагаются схемы цветов и листьев и схема емкости, в которой будет составляться букет – «корзинка», «вазочка» и другое.</w:t>
      </w:r>
    </w:p>
    <w:p w:rsidR="0001643E" w:rsidRPr="0001643E" w:rsidRDefault="0001643E" w:rsidP="00016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b/>
          <w:sz w:val="28"/>
          <w:szCs w:val="28"/>
        </w:rPr>
        <w:t xml:space="preserve">5. Технология изготовления тоннельной картины </w:t>
      </w:r>
      <w:r w:rsidRPr="0001643E">
        <w:rPr>
          <w:rFonts w:ascii="Times New Roman" w:eastAsia="Calibri" w:hAnsi="Times New Roman" w:cs="Times New Roman"/>
          <w:sz w:val="28"/>
          <w:szCs w:val="28"/>
        </w:rPr>
        <w:t>(на свободную тему)</w:t>
      </w:r>
    </w:p>
    <w:p w:rsidR="0001643E" w:rsidRPr="0001643E" w:rsidRDefault="0001643E" w:rsidP="00016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>Технология изготовления: нарезать плотную цветную бумагу на одинаковые квадраты размером 20 х 20 см. Оптимальное их количество для создания тоннельной картины – 5: 3 разного цвета для внутренней части и 2 одинакового цвета для обложек (передней и задней).</w:t>
      </w:r>
    </w:p>
    <w:p w:rsidR="0001643E" w:rsidRPr="0001643E" w:rsidRDefault="0001643E" w:rsidP="00016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lastRenderedPageBreak/>
        <w:t>По центру трех квадратов для внутренней части картины и одного квадрата для передней обложки вырезать круги с помощью макетного ножа диаметром 14 см.</w:t>
      </w:r>
    </w:p>
    <w:p w:rsidR="0001643E" w:rsidRPr="0001643E" w:rsidRDefault="0001643E" w:rsidP="00016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>Для того чтобы соединить все эти квадраты, понадобится изготовить две боковые детали тоннельной картины («гармошки»): вырезать из белой или цветной бумаги прямоугольники длинной 15 см и шириной 20 см. Со стороны 15 см нанести метки на расстоянии 1,5 см друг от друга.</w:t>
      </w:r>
    </w:p>
    <w:p w:rsidR="0001643E" w:rsidRPr="0001643E" w:rsidRDefault="0001643E" w:rsidP="000164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ab/>
        <w:t>С помощью толстой иглы или шила соединить по линейке метки, намечая четкие и ровные линии сгиба. Согнуть лист по прочерченным линиям, чтобы получилась равномерная «гармошка».</w:t>
      </w:r>
    </w:p>
    <w:p w:rsidR="0001643E" w:rsidRPr="0001643E" w:rsidRDefault="0001643E" w:rsidP="000164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>Каждый квадрат – это один из планов проектируемой тоннельной картины, в соответствии с выбранной темой.</w:t>
      </w:r>
    </w:p>
    <w:p w:rsidR="0001643E" w:rsidRPr="0001643E" w:rsidRDefault="0001643E" w:rsidP="000164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ab/>
        <w:t>Перед тем как собрать детали картины, надо композиционно и в материале проработать каждый квадрат. При работе над композицией надо обратить внимание на следующее:</w:t>
      </w:r>
    </w:p>
    <w:p w:rsidR="0001643E" w:rsidRPr="0001643E" w:rsidRDefault="0001643E" w:rsidP="0001643E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>работая над внутренними частями, не забывать, что все основные элементы должны находиться в зоне прорезанного окна;</w:t>
      </w:r>
    </w:p>
    <w:p w:rsidR="0001643E" w:rsidRPr="0001643E" w:rsidRDefault="0001643E" w:rsidP="0001643E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>желательно работать над всеми планами одновременно, периодически выстраивая один за другим, чтобы все выступающие элементы не закрывали друг друга;</w:t>
      </w:r>
    </w:p>
    <w:p w:rsidR="0001643E" w:rsidRPr="0001643E" w:rsidRDefault="0001643E" w:rsidP="0001643E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>при работе можно использовать краски, вырезки из журналов, флористические материалы.</w:t>
      </w:r>
    </w:p>
    <w:p w:rsidR="0001643E" w:rsidRPr="0001643E" w:rsidRDefault="0001643E" w:rsidP="000164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>Сборка картины проводится в следующей последовательности:</w:t>
      </w:r>
    </w:p>
    <w:p w:rsidR="0001643E" w:rsidRPr="0001643E" w:rsidRDefault="0001643E" w:rsidP="000164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>- клей наноситься на торцы трех квадратов внутренней части, которые вклеиваются в сгибы «гармошки» и фиксируются, пока клей не схватится. Необходимо следить за последовательностью планов картины;</w:t>
      </w:r>
    </w:p>
    <w:p w:rsidR="0001643E" w:rsidRPr="0001643E" w:rsidRDefault="0001643E" w:rsidP="000164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>- по такому же принципу квадраты вклеиваются в сгибы «гармошки» второй боковой стороны тоннельной картины;</w:t>
      </w:r>
    </w:p>
    <w:p w:rsidR="0001643E" w:rsidRPr="0001643E" w:rsidRDefault="0001643E" w:rsidP="000164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>- передняя и задняя обложки наклеиваются на крайние элементы «гармошек»: передняя обложка снаружи лицевой стороны картины,</w:t>
      </w:r>
    </w:p>
    <w:p w:rsidR="0001643E" w:rsidRPr="0001643E" w:rsidRDefault="0001643E" w:rsidP="000164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 xml:space="preserve">задняя обложка во внутрь последнего сгиба. </w:t>
      </w:r>
    </w:p>
    <w:p w:rsidR="0001643E" w:rsidRPr="0001643E" w:rsidRDefault="0001643E" w:rsidP="000164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>По окончании работы детям предлагается презентовать свои тоннельные картины.</w:t>
      </w:r>
    </w:p>
    <w:p w:rsidR="0001643E" w:rsidRPr="0001643E" w:rsidRDefault="0001643E" w:rsidP="000164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01643E">
        <w:rPr>
          <w:rFonts w:ascii="Times New Roman" w:eastAsia="Calibri" w:hAnsi="Times New Roman" w:cs="Times New Roman"/>
          <w:b/>
          <w:sz w:val="28"/>
          <w:szCs w:val="28"/>
        </w:rPr>
        <w:t xml:space="preserve">Выставка работ. </w:t>
      </w:r>
      <w:r w:rsidRPr="0001643E">
        <w:rPr>
          <w:rFonts w:ascii="Times New Roman" w:eastAsia="Calibri" w:hAnsi="Times New Roman" w:cs="Times New Roman"/>
          <w:sz w:val="28"/>
          <w:szCs w:val="28"/>
        </w:rPr>
        <w:t>Оформление выставки. Подведение итогов работы кружка.</w:t>
      </w:r>
    </w:p>
    <w:p w:rsidR="0001643E" w:rsidRPr="0001643E" w:rsidRDefault="0001643E" w:rsidP="000164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643E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01643E" w:rsidRPr="0001643E" w:rsidRDefault="0001643E" w:rsidP="0001643E">
      <w:pPr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>Выгонов, В.В. Оригами / В.В. Выгонов. – Москва: изд. Дом МСП, 2006.</w:t>
      </w:r>
    </w:p>
    <w:p w:rsidR="0001643E" w:rsidRPr="0001643E" w:rsidRDefault="0001643E" w:rsidP="0001643E">
      <w:pPr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43E">
        <w:rPr>
          <w:rFonts w:ascii="Times New Roman" w:eastAsia="Calibri" w:hAnsi="Times New Roman" w:cs="Times New Roman"/>
          <w:sz w:val="28"/>
          <w:szCs w:val="28"/>
        </w:rPr>
        <w:t>Солод, Л. Цветочное чудо – коллажи / Л. Солод. –  Библиотека журнала «Цветы». – Москва, 2006.</w:t>
      </w:r>
    </w:p>
    <w:p w:rsidR="000A73E0" w:rsidRDefault="0001643E" w:rsidP="007A6D21">
      <w:pPr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</w:pPr>
      <w:r w:rsidRPr="0001643E">
        <w:rPr>
          <w:rFonts w:ascii="Times New Roman" w:eastAsia="Calibri" w:hAnsi="Times New Roman" w:cs="Times New Roman"/>
          <w:sz w:val="28"/>
          <w:szCs w:val="28"/>
        </w:rPr>
        <w:t>Журнал ручная работа. Изд. Москва,  издатель ООО «Бонние</w:t>
      </w:r>
      <w:r w:rsidRPr="0001643E">
        <w:rPr>
          <w:rFonts w:ascii="Times New Roman" w:eastAsia="Calibri" w:hAnsi="Times New Roman" w:cs="Times New Roman"/>
          <w:sz w:val="28"/>
          <w:szCs w:val="28"/>
        </w:rPr>
        <w:t>р Пабликейшенз» № 13, июль 2009</w:t>
      </w:r>
      <w:bookmarkStart w:id="0" w:name="_GoBack"/>
      <w:bookmarkEnd w:id="0"/>
    </w:p>
    <w:sectPr w:rsidR="000A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6E56"/>
    <w:multiLevelType w:val="hybridMultilevel"/>
    <w:tmpl w:val="FFC2732E"/>
    <w:lvl w:ilvl="0" w:tplc="0B64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057AE0"/>
    <w:multiLevelType w:val="hybridMultilevel"/>
    <w:tmpl w:val="48AE8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85325"/>
    <w:multiLevelType w:val="hybridMultilevel"/>
    <w:tmpl w:val="0C52E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B31481"/>
    <w:multiLevelType w:val="hybridMultilevel"/>
    <w:tmpl w:val="98A80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3E"/>
    <w:rsid w:val="0001643E"/>
    <w:rsid w:val="00A573D6"/>
    <w:rsid w:val="00CD3512"/>
    <w:rsid w:val="00D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C577E-722F-488F-AE9F-356F87F6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диплом"/>
    <w:basedOn w:val="a4"/>
    <w:link w:val="a5"/>
    <w:qFormat/>
    <w:rsid w:val="00A573D6"/>
    <w:pPr>
      <w:contextualSpacing w:val="0"/>
      <w:jc w:val="both"/>
    </w:pPr>
    <w:rPr>
      <w:rFonts w:ascii="Times New Roman" w:eastAsia="Times New Roman" w:hAnsi="Times New Roman" w:cs="Times New Roman"/>
      <w:spacing w:val="0"/>
      <w:kern w:val="0"/>
      <w:sz w:val="28"/>
      <w:szCs w:val="28"/>
      <w:lang w:eastAsia="ru-RU"/>
    </w:rPr>
  </w:style>
  <w:style w:type="character" w:customStyle="1" w:styleId="a5">
    <w:name w:val="Обычный диплом Знак"/>
    <w:basedOn w:val="a6"/>
    <w:link w:val="a3"/>
    <w:rsid w:val="00A573D6"/>
    <w:rPr>
      <w:rFonts w:ascii="Times New Roman" w:eastAsia="Times New Roman" w:hAnsi="Times New Roman" w:cs="Times New Roman"/>
      <w:spacing w:val="-10"/>
      <w:kern w:val="28"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A573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A573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Сакута</dc:creator>
  <cp:keywords/>
  <dc:description/>
  <cp:lastModifiedBy>Татьяна Г. Сакута</cp:lastModifiedBy>
  <cp:revision>1</cp:revision>
  <dcterms:created xsi:type="dcterms:W3CDTF">2016-05-18T05:33:00Z</dcterms:created>
  <dcterms:modified xsi:type="dcterms:W3CDTF">2016-05-18T05:35:00Z</dcterms:modified>
</cp:coreProperties>
</file>